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AE5" w:rsidRPr="00710819" w:rsidRDefault="00D90AE5" w:rsidP="00D90AE5">
      <w:pPr>
        <w:rPr>
          <w:rFonts w:ascii="Times New Roman" w:hAnsi="Times New Roman" w:cs="Times New Roman"/>
          <w:sz w:val="24"/>
          <w:szCs w:val="24"/>
        </w:rPr>
      </w:pPr>
    </w:p>
    <w:p w:rsidR="00122046" w:rsidRDefault="00122046" w:rsidP="00710819">
      <w:pPr>
        <w:spacing w:line="360" w:lineRule="auto"/>
        <w:jc w:val="center"/>
      </w:pPr>
    </w:p>
    <w:p w:rsidR="00122046" w:rsidRDefault="00122046" w:rsidP="00710819">
      <w:pPr>
        <w:spacing w:line="360" w:lineRule="auto"/>
        <w:jc w:val="center"/>
      </w:pPr>
    </w:p>
    <w:p w:rsidR="00122046" w:rsidRDefault="00122046" w:rsidP="00710819">
      <w:pPr>
        <w:spacing w:line="360" w:lineRule="auto"/>
        <w:jc w:val="center"/>
      </w:pPr>
    </w:p>
    <w:p w:rsidR="00122046" w:rsidRDefault="00122046" w:rsidP="00710819">
      <w:pPr>
        <w:spacing w:line="360" w:lineRule="auto"/>
        <w:jc w:val="center"/>
      </w:pPr>
    </w:p>
    <w:p w:rsidR="00122046" w:rsidRDefault="00122046" w:rsidP="00710819">
      <w:pPr>
        <w:spacing w:line="360" w:lineRule="auto"/>
        <w:jc w:val="center"/>
      </w:pPr>
      <w:r w:rsidRPr="00710819">
        <w:t>ETHICAL ORGANIZATIONAL CULTURE AND TRUST</w:t>
      </w:r>
    </w:p>
    <w:p w:rsidR="00122046" w:rsidRDefault="00122046" w:rsidP="00122046">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90AE5" w:rsidRDefault="00710819" w:rsidP="00710819">
      <w:pPr>
        <w:spacing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10819" w:rsidRPr="00D90AE5" w:rsidRDefault="00710819" w:rsidP="00710819">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D90AE5" w:rsidRPr="00D90AE5" w:rsidRDefault="00D90AE5"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bookmarkStart w:id="0" w:name="_GoBack"/>
      <w:bookmarkEnd w:id="0"/>
    </w:p>
    <w:p w:rsidR="00D90AE5" w:rsidRPr="00D90AE5" w:rsidRDefault="00D90AE5" w:rsidP="00D90AE5">
      <w:pPr>
        <w:spacing w:line="480" w:lineRule="auto"/>
        <w:rPr>
          <w:rFonts w:ascii="Times New Roman" w:hAnsi="Times New Roman" w:cs="Times New Roman"/>
          <w:sz w:val="24"/>
          <w:szCs w:val="24"/>
        </w:rPr>
      </w:pPr>
    </w:p>
    <w:p w:rsidR="00273E6F" w:rsidRPr="00D90AE5" w:rsidRDefault="00F340E0" w:rsidP="00710819">
      <w:pPr>
        <w:spacing w:line="480" w:lineRule="auto"/>
        <w:ind w:firstLine="720"/>
        <w:rPr>
          <w:rFonts w:ascii="Times New Roman" w:hAnsi="Times New Roman" w:cs="Times New Roman"/>
          <w:sz w:val="24"/>
          <w:szCs w:val="24"/>
        </w:rPr>
      </w:pPr>
      <w:r w:rsidRPr="00D90AE5">
        <w:rPr>
          <w:rFonts w:ascii="Times New Roman" w:hAnsi="Times New Roman" w:cs="Times New Roman"/>
          <w:sz w:val="24"/>
          <w:szCs w:val="24"/>
        </w:rPr>
        <w:lastRenderedPageBreak/>
        <w:t>Business environment changes over time, and as a result, the business may undergo different challenges. Amid such downfall moments in the organization, the customers must have confidence that the ethical standards will not be compromised. Organizational trust, therefore, is where the one has a positive attitude that, in a vulnerable situation, another member of the organization will not take advantage.</w:t>
      </w:r>
      <w:r w:rsidR="00213C48" w:rsidRPr="00D90AE5">
        <w:rPr>
          <w:rFonts w:ascii="Times New Roman" w:hAnsi="Times New Roman" w:cs="Times New Roman"/>
          <w:sz w:val="24"/>
          <w:szCs w:val="24"/>
        </w:rPr>
        <w:t xml:space="preserve"> The </w:t>
      </w:r>
      <w:r w:rsidR="00C32531" w:rsidRPr="00D90AE5">
        <w:rPr>
          <w:rFonts w:ascii="Times New Roman" w:hAnsi="Times New Roman" w:cs="Times New Roman"/>
          <w:sz w:val="24"/>
          <w:szCs w:val="24"/>
        </w:rPr>
        <w:t>organization should strive to have a high degree of trust as it has economic benefits as it eliminates psychological barriers towards the maximum performance of emplo</w:t>
      </w:r>
      <w:r w:rsidR="00210880" w:rsidRPr="00D90AE5">
        <w:rPr>
          <w:rFonts w:ascii="Times New Roman" w:hAnsi="Times New Roman" w:cs="Times New Roman"/>
          <w:sz w:val="24"/>
          <w:szCs w:val="24"/>
        </w:rPr>
        <w:t>yees hence increased production. An ethical organization culture means a situation where all members of a particular institution follow and observe the set standards of behavior of that organization.</w:t>
      </w:r>
    </w:p>
    <w:p w:rsidR="00210880" w:rsidRPr="00D90AE5" w:rsidRDefault="009764DE" w:rsidP="00710819">
      <w:pPr>
        <w:spacing w:line="480" w:lineRule="auto"/>
        <w:ind w:firstLine="720"/>
        <w:rPr>
          <w:rFonts w:ascii="Times New Roman" w:hAnsi="Times New Roman" w:cs="Times New Roman"/>
          <w:sz w:val="24"/>
          <w:szCs w:val="24"/>
        </w:rPr>
      </w:pPr>
      <w:r w:rsidRPr="00D90AE5">
        <w:rPr>
          <w:rFonts w:ascii="Times New Roman" w:hAnsi="Times New Roman" w:cs="Times New Roman"/>
          <w:sz w:val="24"/>
          <w:szCs w:val="24"/>
        </w:rPr>
        <w:t xml:space="preserve">According to Collins (2019), </w:t>
      </w:r>
      <w:r w:rsidR="00F340E0" w:rsidRPr="00D90AE5">
        <w:rPr>
          <w:rFonts w:ascii="Times New Roman" w:hAnsi="Times New Roman" w:cs="Times New Roman"/>
          <w:sz w:val="24"/>
          <w:szCs w:val="24"/>
        </w:rPr>
        <w:t xml:space="preserve">organizational culture and trust will also depend on the ethical framework theory. According to the ECP framework, the three components of moral reasoning makes the basis of how the members of an organization will operate or behave. </w:t>
      </w:r>
      <w:r w:rsidR="00282930" w:rsidRPr="00D90AE5">
        <w:rPr>
          <w:rFonts w:ascii="Times New Roman" w:hAnsi="Times New Roman" w:cs="Times New Roman"/>
          <w:sz w:val="24"/>
          <w:szCs w:val="24"/>
        </w:rPr>
        <w:t>The ethical culture in an organization is a collective effort between the members and the administration as experiences at different levels will be crucial in the promotion of the culture. The organization must create a culture of punishing any decision that or action made by any member of the organization that is against the desired ethical culture. This creates an experience of discouraging such behaviors in the future and becomes the basis for determining the organizational ethical culture.</w:t>
      </w:r>
    </w:p>
    <w:p w:rsidR="00282930" w:rsidRPr="00D90AE5" w:rsidRDefault="00F340E0" w:rsidP="00710819">
      <w:pPr>
        <w:spacing w:line="480" w:lineRule="auto"/>
        <w:ind w:firstLine="720"/>
        <w:rPr>
          <w:rFonts w:ascii="Times New Roman" w:hAnsi="Times New Roman" w:cs="Times New Roman"/>
          <w:sz w:val="24"/>
          <w:szCs w:val="24"/>
        </w:rPr>
      </w:pPr>
      <w:r w:rsidRPr="00D90AE5">
        <w:rPr>
          <w:rFonts w:ascii="Times New Roman" w:hAnsi="Times New Roman" w:cs="Times New Roman"/>
          <w:sz w:val="24"/>
          <w:szCs w:val="24"/>
        </w:rPr>
        <w:t xml:space="preserve">The experiences of Dennis Hastert with the authority of punishing some economic crimes led to choosing another way to avoid the truth from being realized as it is determining what is right or wrong to them. </w:t>
      </w:r>
      <w:r w:rsidR="006D4013" w:rsidRPr="00D90AE5">
        <w:rPr>
          <w:rFonts w:ascii="Times New Roman" w:hAnsi="Times New Roman" w:cs="Times New Roman"/>
          <w:sz w:val="24"/>
          <w:szCs w:val="24"/>
        </w:rPr>
        <w:t xml:space="preserve">Her experiences with the financial authorities regarding financial crimes learned his reasoning regarding his actions. To promote the organizational trust also, it is essential to pay the employees fairy so that they cannot be easily manipulated during the hard </w:t>
      </w:r>
      <w:r w:rsidR="006D4013" w:rsidRPr="00D90AE5">
        <w:rPr>
          <w:rFonts w:ascii="Times New Roman" w:hAnsi="Times New Roman" w:cs="Times New Roman"/>
          <w:sz w:val="24"/>
          <w:szCs w:val="24"/>
        </w:rPr>
        <w:lastRenderedPageBreak/>
        <w:t>economic times as such context would influence the decision one makes. To ensure that settings of practice are favorable for ethical decision making, it is necessary to create a popular culture that rewards practices t</w:t>
      </w:r>
      <w:r w:rsidR="009764DE" w:rsidRPr="00D90AE5">
        <w:rPr>
          <w:rFonts w:ascii="Times New Roman" w:hAnsi="Times New Roman" w:cs="Times New Roman"/>
          <w:sz w:val="24"/>
          <w:szCs w:val="24"/>
        </w:rPr>
        <w:t>hat are up to the set standards (Johnson, J.B.2015).</w:t>
      </w:r>
    </w:p>
    <w:p w:rsidR="006D4013" w:rsidRPr="00D90AE5" w:rsidRDefault="00F340E0" w:rsidP="00710819">
      <w:pPr>
        <w:spacing w:line="480" w:lineRule="auto"/>
        <w:ind w:firstLine="720"/>
        <w:rPr>
          <w:rFonts w:ascii="Times New Roman" w:hAnsi="Times New Roman" w:cs="Times New Roman"/>
          <w:sz w:val="24"/>
          <w:szCs w:val="24"/>
        </w:rPr>
      </w:pPr>
      <w:r w:rsidRPr="00D90AE5">
        <w:rPr>
          <w:rFonts w:ascii="Times New Roman" w:hAnsi="Times New Roman" w:cs="Times New Roman"/>
          <w:sz w:val="24"/>
          <w:szCs w:val="24"/>
        </w:rPr>
        <w:t xml:space="preserve">The third component of the framework is the perspective. </w:t>
      </w:r>
      <w:r w:rsidR="00F61B39" w:rsidRPr="00D90AE5">
        <w:rPr>
          <w:rFonts w:ascii="Times New Roman" w:hAnsi="Times New Roman" w:cs="Times New Roman"/>
          <w:sz w:val="24"/>
          <w:szCs w:val="24"/>
        </w:rPr>
        <w:t>It depends on how we view any situation we are faced with. It is likely to be determined by philosophical and psychological contexts that differentiate ethical reasoning. Madoff and Hastert, therefore, are good indicators on how individually they have applied moral arguments to make a specific decision. Each of them will use their standards to justify the choices they make. Organizational trust, therefore, is based on the perspective which individuals regard different situations. To promote an ethical culture, it is essential to insist on the importance of every decision that an individual makes and how it can positively or negatively affect the entire organization.</w:t>
      </w:r>
    </w:p>
    <w:p w:rsidR="00F61B39" w:rsidRPr="00D90AE5" w:rsidRDefault="00F340E0" w:rsidP="00710819">
      <w:pPr>
        <w:spacing w:line="480" w:lineRule="auto"/>
        <w:ind w:firstLine="720"/>
        <w:rPr>
          <w:rFonts w:ascii="Times New Roman" w:hAnsi="Times New Roman" w:cs="Times New Roman"/>
          <w:sz w:val="24"/>
          <w:szCs w:val="24"/>
        </w:rPr>
      </w:pPr>
      <w:r w:rsidRPr="00D90AE5">
        <w:rPr>
          <w:rFonts w:ascii="Times New Roman" w:hAnsi="Times New Roman" w:cs="Times New Roman"/>
          <w:sz w:val="24"/>
          <w:szCs w:val="24"/>
        </w:rPr>
        <w:t>According to the various case studies, the components, and their relevance in the assessment of an ethical decision. It is used to justify any choice or judgment regarding a particular situation that one encounters.</w:t>
      </w:r>
      <w:r w:rsidR="009764DE" w:rsidRPr="00D90AE5">
        <w:rPr>
          <w:rFonts w:ascii="Times New Roman" w:hAnsi="Times New Roman" w:cs="Times New Roman"/>
          <w:sz w:val="24"/>
          <w:szCs w:val="24"/>
        </w:rPr>
        <w:t xml:space="preserve"> In the case of the MLB manager Johnson, J.B. (2015). He was</w:t>
      </w:r>
      <w:r w:rsidRPr="00D90AE5">
        <w:rPr>
          <w:rFonts w:ascii="Times New Roman" w:hAnsi="Times New Roman" w:cs="Times New Roman"/>
          <w:sz w:val="24"/>
          <w:szCs w:val="24"/>
        </w:rPr>
        <w:t xml:space="preserve"> supposed to comfort the two players who were supposed to appear in the game despite amidst the loss of a parent. Yost, however, agreed that they would not inform the </w:t>
      </w:r>
      <w:r w:rsidR="00676D7C" w:rsidRPr="00D90AE5">
        <w:rPr>
          <w:rFonts w:ascii="Times New Roman" w:hAnsi="Times New Roman" w:cs="Times New Roman"/>
          <w:sz w:val="24"/>
          <w:szCs w:val="24"/>
        </w:rPr>
        <w:t>players about the news were</w:t>
      </w:r>
      <w:r w:rsidRPr="00D90AE5">
        <w:rPr>
          <w:rFonts w:ascii="Times New Roman" w:hAnsi="Times New Roman" w:cs="Times New Roman"/>
          <w:sz w:val="24"/>
          <w:szCs w:val="24"/>
        </w:rPr>
        <w:t xml:space="preserve"> justified according to the different perspectives and past experiences in a similar situation. The organization's culture should be of making ethical decisions concerning backgrounds, context, and attitude. </w:t>
      </w:r>
    </w:p>
    <w:p w:rsidR="00710819" w:rsidRDefault="00F340E0" w:rsidP="00710819">
      <w:pPr>
        <w:spacing w:line="480" w:lineRule="auto"/>
        <w:ind w:firstLine="720"/>
        <w:rPr>
          <w:rFonts w:ascii="Times New Roman" w:hAnsi="Times New Roman" w:cs="Times New Roman"/>
          <w:sz w:val="24"/>
          <w:szCs w:val="24"/>
        </w:rPr>
      </w:pPr>
      <w:r w:rsidRPr="00D90AE5">
        <w:rPr>
          <w:rFonts w:ascii="Times New Roman" w:hAnsi="Times New Roman" w:cs="Times New Roman"/>
          <w:sz w:val="24"/>
          <w:szCs w:val="24"/>
        </w:rPr>
        <w:t xml:space="preserve">I have observed decisions made affecting both the entire members of an organization but also the consumers. According to the decision-maker, the choice was justified in consideration of the situation and his past experiences in almost similar jobs. There was a big opportunity in the </w:t>
      </w:r>
      <w:r w:rsidRPr="00D90AE5">
        <w:rPr>
          <w:rFonts w:ascii="Times New Roman" w:hAnsi="Times New Roman" w:cs="Times New Roman"/>
          <w:sz w:val="24"/>
          <w:szCs w:val="24"/>
        </w:rPr>
        <w:lastRenderedPageBreak/>
        <w:t xml:space="preserve">capital market, and at the same time, salary and wages payment was due, and employees expected their dues in time according to the contract. The manager, however, would not find it easy to let this opportunity go as it was a chance to make extra income not just for the organization but also for each of the other employees. </w:t>
      </w:r>
      <w:r w:rsidR="00B60D43" w:rsidRPr="00D90AE5">
        <w:rPr>
          <w:rFonts w:ascii="Times New Roman" w:hAnsi="Times New Roman" w:cs="Times New Roman"/>
          <w:sz w:val="24"/>
          <w:szCs w:val="24"/>
        </w:rPr>
        <w:t xml:space="preserve">He decided to put the money in the trading scheme hoping it would yield good returns and justify the decision of delaying salaries to make more investment. </w:t>
      </w:r>
    </w:p>
    <w:p w:rsidR="00676D7C" w:rsidRPr="00D90AE5" w:rsidRDefault="00B60D43" w:rsidP="00710819">
      <w:pPr>
        <w:spacing w:line="480" w:lineRule="auto"/>
        <w:ind w:firstLine="720"/>
        <w:rPr>
          <w:rFonts w:ascii="Times New Roman" w:hAnsi="Times New Roman" w:cs="Times New Roman"/>
          <w:sz w:val="24"/>
          <w:szCs w:val="24"/>
        </w:rPr>
      </w:pPr>
      <w:r w:rsidRPr="00D90AE5">
        <w:rPr>
          <w:rFonts w:ascii="Times New Roman" w:hAnsi="Times New Roman" w:cs="Times New Roman"/>
          <w:sz w:val="24"/>
          <w:szCs w:val="24"/>
        </w:rPr>
        <w:t>The manager's ethical decision making was warranted based on the context and perspective as he was looking for a greater good. Fortunately, even though the salary delayed, it was worth it as extra money was made out of that trade that went a new way of improving the living standards of the members of this organization.</w:t>
      </w:r>
    </w:p>
    <w:p w:rsidR="00F55C76" w:rsidRPr="00D90AE5" w:rsidRDefault="00F55C76"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p>
    <w:p w:rsidR="00710819" w:rsidRDefault="00710819" w:rsidP="00D90AE5">
      <w:pPr>
        <w:spacing w:line="480" w:lineRule="auto"/>
        <w:rPr>
          <w:rFonts w:ascii="Times New Roman" w:hAnsi="Times New Roman" w:cs="Times New Roman"/>
          <w:sz w:val="24"/>
          <w:szCs w:val="24"/>
        </w:rPr>
      </w:pPr>
    </w:p>
    <w:p w:rsidR="00710819" w:rsidRDefault="00710819" w:rsidP="00D90AE5">
      <w:pPr>
        <w:spacing w:line="480" w:lineRule="auto"/>
        <w:rPr>
          <w:rFonts w:ascii="Times New Roman" w:hAnsi="Times New Roman" w:cs="Times New Roman"/>
          <w:sz w:val="24"/>
          <w:szCs w:val="24"/>
        </w:rPr>
      </w:pPr>
    </w:p>
    <w:p w:rsidR="00710819" w:rsidRDefault="00710819" w:rsidP="00D90AE5">
      <w:pPr>
        <w:spacing w:line="480" w:lineRule="auto"/>
        <w:rPr>
          <w:rFonts w:ascii="Times New Roman" w:hAnsi="Times New Roman" w:cs="Times New Roman"/>
          <w:sz w:val="24"/>
          <w:szCs w:val="24"/>
        </w:rPr>
      </w:pPr>
    </w:p>
    <w:p w:rsidR="00D90AE5" w:rsidRPr="00D90AE5" w:rsidRDefault="00D90AE5" w:rsidP="00D90AE5">
      <w:pPr>
        <w:spacing w:line="480" w:lineRule="auto"/>
        <w:rPr>
          <w:rFonts w:ascii="Times New Roman" w:hAnsi="Times New Roman" w:cs="Times New Roman"/>
          <w:sz w:val="24"/>
          <w:szCs w:val="24"/>
        </w:rPr>
      </w:pPr>
      <w:r w:rsidRPr="00D90AE5">
        <w:rPr>
          <w:rFonts w:ascii="Times New Roman" w:hAnsi="Times New Roman" w:cs="Times New Roman"/>
          <w:sz w:val="24"/>
          <w:szCs w:val="24"/>
        </w:rPr>
        <w:lastRenderedPageBreak/>
        <w:t>References.</w:t>
      </w:r>
    </w:p>
    <w:p w:rsidR="00710819" w:rsidRPr="00D90AE5" w:rsidRDefault="00710819" w:rsidP="00D90AE5">
      <w:pPr>
        <w:spacing w:line="480" w:lineRule="auto"/>
        <w:rPr>
          <w:rFonts w:ascii="Times New Roman" w:hAnsi="Times New Roman" w:cs="Times New Roman"/>
          <w:sz w:val="24"/>
          <w:szCs w:val="24"/>
        </w:rPr>
      </w:pPr>
      <w:r w:rsidRPr="00D90AE5">
        <w:rPr>
          <w:rFonts w:ascii="Times New Roman" w:hAnsi="Times New Roman" w:cs="Times New Roman"/>
          <w:sz w:val="24"/>
          <w:szCs w:val="24"/>
        </w:rPr>
        <w:t>Collins, Denis. (2019). Ethics Training: Developing a High Integrity Workplace Culture.</w:t>
      </w:r>
    </w:p>
    <w:p w:rsidR="00710819" w:rsidRPr="00D90AE5" w:rsidRDefault="00710819" w:rsidP="00D90AE5">
      <w:pPr>
        <w:spacing w:line="480" w:lineRule="auto"/>
        <w:rPr>
          <w:rFonts w:ascii="Times New Roman" w:hAnsi="Times New Roman" w:cs="Times New Roman"/>
          <w:sz w:val="24"/>
          <w:szCs w:val="24"/>
        </w:rPr>
      </w:pPr>
      <w:r w:rsidRPr="00D90AE5">
        <w:rPr>
          <w:rFonts w:ascii="Times New Roman" w:hAnsi="Times New Roman" w:cs="Times New Roman"/>
          <w:sz w:val="24"/>
          <w:szCs w:val="24"/>
        </w:rPr>
        <w:t>Johnson, J.B. (2015). ECP Theoretical Framework: Examining Ethical Reasoning in the Contemporary Workplace.</w:t>
      </w:r>
    </w:p>
    <w:sectPr w:rsidR="00710819" w:rsidRPr="00D90AE5" w:rsidSect="007108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501" w:rsidRDefault="002C0501" w:rsidP="00710819">
      <w:pPr>
        <w:spacing w:after="0" w:line="240" w:lineRule="auto"/>
      </w:pPr>
      <w:r>
        <w:separator/>
      </w:r>
    </w:p>
  </w:endnote>
  <w:endnote w:type="continuationSeparator" w:id="0">
    <w:p w:rsidR="002C0501" w:rsidRDefault="002C0501" w:rsidP="00710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501" w:rsidRDefault="002C0501" w:rsidP="00710819">
      <w:pPr>
        <w:spacing w:after="0" w:line="240" w:lineRule="auto"/>
      </w:pPr>
      <w:r>
        <w:separator/>
      </w:r>
    </w:p>
  </w:footnote>
  <w:footnote w:type="continuationSeparator" w:id="0">
    <w:p w:rsidR="002C0501" w:rsidRDefault="002C0501" w:rsidP="00710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2624712"/>
      <w:docPartObj>
        <w:docPartGallery w:val="Page Numbers (Top of Page)"/>
        <w:docPartUnique/>
      </w:docPartObj>
    </w:sdtPr>
    <w:sdtEndPr>
      <w:rPr>
        <w:noProof/>
      </w:rPr>
    </w:sdtEndPr>
    <w:sdtContent>
      <w:p w:rsidR="00710819" w:rsidRDefault="00122046" w:rsidP="00122046">
        <w:pPr>
          <w:pStyle w:val="Header"/>
        </w:pPr>
        <w:r w:rsidRPr="00710819">
          <w:t>ETHICAL ORGANIZATIONAL CULTURE AND TRUST</w:t>
        </w:r>
        <w:r>
          <w:t xml:space="preserve">                                                                                                </w:t>
        </w:r>
        <w:r w:rsidR="00710819">
          <w:fldChar w:fldCharType="begin"/>
        </w:r>
        <w:r w:rsidR="00710819">
          <w:instrText xml:space="preserve"> PAGE   \* MERGEFORMAT </w:instrText>
        </w:r>
        <w:r w:rsidR="00710819">
          <w:fldChar w:fldCharType="separate"/>
        </w:r>
        <w:r>
          <w:rPr>
            <w:noProof/>
          </w:rPr>
          <w:t>2</w:t>
        </w:r>
        <w:r w:rsidR="00710819">
          <w:rPr>
            <w:noProof/>
          </w:rPr>
          <w:fldChar w:fldCharType="end"/>
        </w:r>
      </w:p>
    </w:sdtContent>
  </w:sdt>
  <w:p w:rsidR="00710819" w:rsidRDefault="007108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819" w:rsidRDefault="00710819">
    <w:pPr>
      <w:pStyle w:val="Header"/>
    </w:pPr>
    <w:r>
      <w:t xml:space="preserve">RUNNING HEAD: </w:t>
    </w:r>
    <w:r w:rsidRPr="00710819">
      <w:t>ETHICAL ORGANIZATIONAL CULTURE AND TRUST.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466"/>
    <w:rsid w:val="00112466"/>
    <w:rsid w:val="00122046"/>
    <w:rsid w:val="00125195"/>
    <w:rsid w:val="00210880"/>
    <w:rsid w:val="00213C48"/>
    <w:rsid w:val="00273E6F"/>
    <w:rsid w:val="00282930"/>
    <w:rsid w:val="002C0501"/>
    <w:rsid w:val="00676D7C"/>
    <w:rsid w:val="006D4013"/>
    <w:rsid w:val="00710819"/>
    <w:rsid w:val="009764DE"/>
    <w:rsid w:val="009D5DA4"/>
    <w:rsid w:val="00B60D43"/>
    <w:rsid w:val="00BB4588"/>
    <w:rsid w:val="00C32531"/>
    <w:rsid w:val="00D90AE5"/>
    <w:rsid w:val="00F340E0"/>
    <w:rsid w:val="00F55C76"/>
    <w:rsid w:val="00F56285"/>
    <w:rsid w:val="00F6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13A84"/>
  <w15:docId w15:val="{63C0928E-1B53-4DAE-A28E-2BB1D89E2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8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819"/>
  </w:style>
  <w:style w:type="paragraph" w:styleId="Footer">
    <w:name w:val="footer"/>
    <w:basedOn w:val="Normal"/>
    <w:link w:val="FooterChar"/>
    <w:uiPriority w:val="99"/>
    <w:unhideWhenUsed/>
    <w:rsid w:val="007108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2020-05-26T15:12:00Z</dcterms:created>
  <dcterms:modified xsi:type="dcterms:W3CDTF">2020-05-26T15:12:00Z</dcterms:modified>
</cp:coreProperties>
</file>